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2"/>
        <w:spacing w:line="240" w:lineRule="auto" w:before="0" w:after="0"/>
      </w:pPr>
      <w:bookmarkStart w:name="4489-1624707734977" w:id="1"/>
      <w:bookmarkEnd w:id="1"/>
      <w:r>
        <w:rPr>
          <w:rFonts w:ascii="微软雅黑" w:hAnsi="微软雅黑" w:cs="微软雅黑" w:eastAsia="微软雅黑"/>
          <w:b w:val="true"/>
          <w:sz w:val="30"/>
        </w:rPr>
        <w:t>容器的分类</w:t>
      </w:r>
    </w:p>
    <w:p>
      <w:pPr/>
      <w:bookmarkStart w:name="7911-1624709670533" w:id="2"/>
      <w:bookmarkEnd w:id="2"/>
      <w:r>
        <w:drawing>
          <wp:inline distT="0" distR="0" distB="0" distL="0">
            <wp:extent cx="5267325" cy="2830625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31-1624709670533" w:id="3"/>
      <w:bookmarkEnd w:id="3"/>
      <w:r>
        <w:rPr/>
        <w:t>其实第3 4  5的迭代器都是不断的相互继承。</w:t>
      </w:r>
    </w:p>
    <w:p>
      <w:pPr/>
      <w:bookmarkStart w:name="3023-1624709780674" w:id="4"/>
      <w:bookmarkEnd w:id="4"/>
      <w:r>
        <w:rPr/>
        <w:t>第一个迭代器  是istream-iterator  迭代器的分类</w:t>
      </w:r>
    </w:p>
    <w:p>
      <w:pPr/>
      <w:bookmarkStart w:name="1478-1624709817612" w:id="5"/>
      <w:bookmarkEnd w:id="5"/>
      <w:r>
        <w:rPr/>
        <w:t>第二个迭代器  是ostream-iterator</w:t>
      </w:r>
    </w:p>
    <w:p>
      <w:pPr/>
      <w:bookmarkStart w:name="6056-1624709848420" w:id="6"/>
      <w:bookmarkEnd w:id="6"/>
      <w:r>
        <w:rPr/>
        <w:t>第三个迭代器  是单向链表的迭代器</w:t>
      </w:r>
    </w:p>
    <w:p>
      <w:pPr/>
      <w:bookmarkStart w:name="4452-1624709868968" w:id="7"/>
      <w:bookmarkEnd w:id="7"/>
      <w:r>
        <w:rPr/>
        <w:t>第四个迭代器  是双向链表的迭代器</w:t>
      </w:r>
    </w:p>
    <w:p>
      <w:pPr/>
      <w:bookmarkStart w:name="2591-1624709885722" w:id="8"/>
      <w:bookmarkEnd w:id="8"/>
      <w:r>
        <w:rPr/>
        <w:t>第五个迭代器  是数组的迭代器</w:t>
      </w:r>
    </w:p>
    <w:p>
      <w:pPr/>
      <w:bookmarkStart w:name="5186-1624709899752" w:id="9"/>
      <w:bookmarkEnd w:id="9"/>
    </w:p>
    <w:p>
      <w:pPr>
        <w:pStyle w:val="2"/>
        <w:spacing w:line="240" w:lineRule="auto" w:before="0" w:after="0"/>
      </w:pPr>
      <w:bookmarkStart w:name="4235-1624709926011" w:id="10"/>
      <w:bookmarkEnd w:id="10"/>
      <w:r>
        <w:rPr>
          <w:rFonts w:ascii="微软雅黑" w:hAnsi="微软雅黑" w:cs="微软雅黑" w:eastAsia="微软雅黑"/>
          <w:b w:val="true"/>
          <w:sz w:val="30"/>
        </w:rPr>
        <w:t>各个容器使用迭代器的分类（可供参考）</w:t>
      </w:r>
    </w:p>
    <w:p>
      <w:pPr/>
      <w:bookmarkStart w:name="1277-1624709926807" w:id="11"/>
      <w:bookmarkEnd w:id="11"/>
      <w:r>
        <w:drawing>
          <wp:inline distT="0" distR="0" distB="0" distL="0">
            <wp:extent cx="5245100" cy="4134475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45100" cy="413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75-1624709926807" w:id="12"/>
      <w:bookmarkEnd w:id="12"/>
    </w:p>
    <w:p>
      <w:pPr/>
      <w:bookmarkStart w:name="2073-1624799943213" w:id="13"/>
      <w:bookmarkEnd w:id="13"/>
    </w:p>
    <w:p>
      <w:pPr>
        <w:pStyle w:val="1"/>
        <w:spacing w:line="240" w:lineRule="auto" w:before="0" w:after="0"/>
      </w:pPr>
      <w:bookmarkStart w:name="6068-1624799943341" w:id="14"/>
      <w:bookmarkEnd w:id="14"/>
    </w:p>
    <w:p>
      <w:pPr>
        <w:pStyle w:val="2"/>
        <w:spacing w:line="240" w:lineRule="auto" w:before="0" w:after="0"/>
      </w:pPr>
      <w:bookmarkStart w:name="8542-1624799943490" w:id="15"/>
      <w:bookmarkEnd w:id="15"/>
      <w:r>
        <w:rPr>
          <w:rFonts w:ascii="微软雅黑" w:hAnsi="微软雅黑" w:cs="微软雅黑" w:eastAsia="微软雅黑"/>
          <w:b w:val="true"/>
          <w:sz w:val="30"/>
        </w:rPr>
        <w:t>iterator caterage 和type traits 对于算法影响</w:t>
      </w:r>
    </w:p>
    <w:p>
      <w:pPr/>
      <w:bookmarkStart w:name="7490-1624799992532" w:id="16"/>
      <w:bookmarkEnd w:id="16"/>
      <w:r>
        <w:drawing>
          <wp:inline distT="0" distR="0" distB="0" distL="0">
            <wp:extent cx="4978400" cy="2695517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269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70-1624799982388" w:id="17"/>
      <w:bookmarkEnd w:id="17"/>
      <w:r>
        <w:rPr/>
        <w:t>我们的算法是一个模板参数，所以她被要求各种各样的参数，对于算法而言，迭代器是一个很重要的部件，算法通过他为容器通过服务，在c++中算法没有对于迭代器参数的接收有强制操作。但是他提供了暗示，例如图片在RandomAccessIterator迭代器，他接收这样的类型，如果是传入IputIterator，他会编译通过，但是在后面具体执行会报错，这种就是暗示（十分香的操作）</w:t>
      </w:r>
    </w:p>
    <w:p>
      <w:pPr/>
      <w:bookmarkStart w:name="7990-1624799983083" w:id="18"/>
      <w:bookmarkEnd w:id="18"/>
    </w:p>
    <w:p>
      <w:pPr>
        <w:pStyle w:val="2"/>
        <w:spacing w:line="240" w:lineRule="auto" w:before="0" w:after="0"/>
      </w:pPr>
      <w:bookmarkStart w:name="3440-1624800421337" w:id="19"/>
      <w:bookmarkEnd w:id="19"/>
    </w:p>
    <w:p>
      <w:pPr>
        <w:pStyle w:val="2"/>
        <w:spacing w:line="240" w:lineRule="auto" w:before="0" w:after="0"/>
      </w:pPr>
      <w:bookmarkStart w:name="7065-1624801530686" w:id="20"/>
      <w:bookmarkEnd w:id="20"/>
    </w:p>
    <w:p>
      <w:pPr>
        <w:pStyle w:val="2"/>
        <w:spacing w:line="240" w:lineRule="auto" w:before="0" w:after="0"/>
      </w:pPr>
      <w:bookmarkStart w:name="6352-1624801530810" w:id="21"/>
      <w:bookmarkEnd w:id="21"/>
    </w:p>
    <w:p>
      <w:pPr>
        <w:pStyle w:val="2"/>
        <w:spacing w:line="240" w:lineRule="auto" w:before="0" w:after="0"/>
      </w:pPr>
      <w:bookmarkStart w:name="8034-1624801530981" w:id="22"/>
      <w:bookmarkEnd w:id="22"/>
      <w:r>
        <w:rPr>
          <w:rFonts w:ascii="微软雅黑" w:hAnsi="微软雅黑" w:cs="微软雅黑" w:eastAsia="微软雅黑"/>
          <w:b w:val="true"/>
          <w:sz w:val="30"/>
        </w:rPr>
        <w:t>例子</w:t>
      </w:r>
    </w:p>
    <w:p>
      <w:pPr/>
      <w:bookmarkStart w:name="9140-1624800389222" w:id="23"/>
      <w:bookmarkEnd w:id="23"/>
      <w:r>
        <w:drawing>
          <wp:inline distT="0" distR="0" distB="0" distL="0">
            <wp:extent cx="2552700" cy="1615902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61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46-1624800407113" w:id="24"/>
      <w:bookmarkEnd w:id="24"/>
    </w:p>
    <w:p>
      <w:pPr/>
      <w:bookmarkStart w:name="6922-1624800407113" w:id="25"/>
      <w:bookmarkEnd w:id="25"/>
      <w:r>
        <w:drawing>
          <wp:inline distT="0" distR="0" distB="0" distL="0">
            <wp:extent cx="2552700" cy="1504220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50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789-1624799983117" w:id="26"/>
      <w:bookmarkEnd w:id="26"/>
      <w:r>
        <w:rPr/>
        <w:t>我们的outputIterator没有办法被读取，例如第一张图片中* result这个操作，这个操作对于inputIterator没有问题，但是outputIterator不行。所以我们看原代码是需要注意c++给与的暗示。同时迭代器的分类操作十分重要，更关系到速度。</w:t>
      </w:r>
    </w:p>
    <w:p>
      <w:pPr/>
      <w:bookmarkStart w:name="7319-1624799983151" w:id="27"/>
      <w:bookmarkEnd w:id="27"/>
    </w:p>
    <w:p>
      <w:pPr/>
      <w:bookmarkStart w:name="9981-1624800608127" w:id="28"/>
      <w:bookmarkEnd w:id="28"/>
      <w:r>
        <w:drawing>
          <wp:inline distT="0" distR="0" distB="0" distL="0">
            <wp:extent cx="5267325" cy="2926292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6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17-1624799983217" w:id="29"/>
      <w:bookmarkEnd w:id="29"/>
      <w:r>
        <w:rPr/>
        <w:t>我们可以从图片在看出，一个copy函数因为迭代器细化到了一个很离谱的程度，通过观看迭代器这一条分支，我们看出一下两部分他是描写出两个迭代器，我们这里不考虑outputIterator，不是还有四种迭代器吗，他不应该一 一实现吗，这种继承关系，farward-Iterator-tag可以使用iputItreator版本，randomaccessIterator调用自己的版本，这种实现就解决了这种问题，我们注意这两个版本关于如何判断是否复制完成有所不同  first！=last，n&lt;last-first，这俩个速度肯完全不同，后者速度更加高，其次randomaccessIterator是连续空间所以他可以调用last-first这种操作，所以他必须单独实现，而不是通过前面的继承关系，为了速度和适配。</w:t>
      </w:r>
    </w:p>
    <w:p>
      <w:pPr/>
      <w:bookmarkStart w:name="8297-1624800850733" w:id="30"/>
      <w:bookmarkEnd w:id="30"/>
      <w:r>
        <w:drawing>
          <wp:inline distT="0" distR="0" distB="0" distL="0">
            <wp:extent cx="2794000" cy="1576653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576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281-1624800954831" w:id="31"/>
      <w:bookmarkEnd w:id="31"/>
    </w:p>
    <w:p>
      <w:pPr/>
      <w:bookmarkStart w:name="7884-1624800954831" w:id="32"/>
      <w:bookmarkEnd w:id="32"/>
      <w:r>
        <w:drawing>
          <wp:inline distT="0" distR="0" distB="0" distL="0">
            <wp:extent cx="2527300" cy="175003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1750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979-1624800954831" w:id="33"/>
      <w:bookmarkEnd w:id="33"/>
    </w:p>
    <w:p>
      <w:pPr>
        <w:pStyle w:val="2"/>
        <w:spacing w:line="240" w:lineRule="auto" w:before="0" w:after="0"/>
      </w:pPr>
      <w:bookmarkStart w:name="2336-1624801063342" w:id="34"/>
      <w:bookmarkEnd w:id="34"/>
    </w:p>
    <w:p>
      <w:pPr>
        <w:pStyle w:val="2"/>
        <w:spacing w:line="240" w:lineRule="auto" w:before="0" w:after="0"/>
      </w:pPr>
      <w:bookmarkStart w:name="5365-1624801535743" w:id="35"/>
      <w:bookmarkEnd w:id="35"/>
    </w:p>
    <w:p>
      <w:pPr>
        <w:pStyle w:val="2"/>
        <w:spacing w:line="240" w:lineRule="auto" w:before="0" w:after="0"/>
      </w:pPr>
      <w:bookmarkStart w:name="1264-1624801536256" w:id="36"/>
      <w:bookmarkEnd w:id="36"/>
    </w:p>
    <w:p>
      <w:pPr>
        <w:pStyle w:val="2"/>
        <w:spacing w:line="240" w:lineRule="auto" w:before="0" w:after="0"/>
      </w:pPr>
      <w:bookmarkStart w:name="6015-1624801536289" w:id="37"/>
      <w:bookmarkEnd w:id="37"/>
    </w:p>
    <w:p>
      <w:pPr>
        <w:pStyle w:val="2"/>
        <w:spacing w:line="240" w:lineRule="auto" w:before="0" w:after="0"/>
      </w:pPr>
      <w:bookmarkStart w:name="3060-1624801536322" w:id="38"/>
      <w:bookmarkEnd w:id="38"/>
    </w:p>
    <w:p>
      <w:pPr>
        <w:pStyle w:val="2"/>
        <w:spacing w:line="240" w:lineRule="auto" w:before="0" w:after="0"/>
      </w:pPr>
      <w:bookmarkStart w:name="6575-1624801536357" w:id="39"/>
      <w:bookmarkEnd w:id="39"/>
    </w:p>
    <w:p>
      <w:pPr>
        <w:pStyle w:val="2"/>
        <w:spacing w:line="240" w:lineRule="auto" w:before="0" w:after="0"/>
      </w:pPr>
      <w:bookmarkStart w:name="3099-1624801536388" w:id="40"/>
      <w:bookmarkEnd w:id="40"/>
    </w:p>
    <w:p>
      <w:pPr>
        <w:pStyle w:val="2"/>
        <w:spacing w:line="240" w:lineRule="auto" w:before="0" w:after="0"/>
      </w:pPr>
      <w:bookmarkStart w:name="2944-1624801536422" w:id="41"/>
      <w:bookmarkEnd w:id="41"/>
    </w:p>
    <w:p>
      <w:pPr>
        <w:pStyle w:val="2"/>
        <w:spacing w:line="240" w:lineRule="auto" w:before="0" w:after="0"/>
      </w:pPr>
      <w:bookmarkStart w:name="3360-1624801536455" w:id="42"/>
      <w:bookmarkEnd w:id="42"/>
      <w:r>
        <w:rPr>
          <w:rFonts w:ascii="微软雅黑" w:hAnsi="微软雅黑" w:cs="微软雅黑" w:eastAsia="微软雅黑"/>
          <w:b w:val="true"/>
          <w:sz w:val="30"/>
        </w:rPr>
        <w:t>type traits</w:t>
      </w:r>
    </w:p>
    <w:p>
      <w:pPr/>
      <w:bookmarkStart w:name="6667-1624801257563" w:id="43"/>
      <w:bookmarkEnd w:id="43"/>
      <w:r>
        <w:rPr/>
        <w:t>和Iterator traits原理类似，Iterator traits回答算法五个问题，前面已经重点记录，type traits也是一样，此时他回答算法destory   have trival  dtor（下面图片显示出来）回答算法这个类析构函数不重要，所以他没有调用析构函数，与之相反的是上面的has non-trival dtor，他告诉算法析构重要，所以算法调用了类自带的destroy（）析构函数。</w:t>
      </w:r>
    </w:p>
    <w:p>
      <w:pPr/>
      <w:bookmarkStart w:name="8799-1624800836731" w:id="44"/>
      <w:bookmarkEnd w:id="44"/>
      <w:r>
        <w:drawing>
          <wp:inline distT="0" distR="0" distB="0" distL="0">
            <wp:extent cx="5267325" cy="2696072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9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48-1624799983312" w:id="45"/>
      <w:bookmarkEnd w:id="45"/>
    </w:p>
    <w:p>
      <w:pPr/>
      <w:bookmarkStart w:name="8124-1624878890073" w:id="46"/>
      <w:bookmarkEnd w:id="46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2022-01-22T08:11:27Z</dcterms:created>
  <dc:creator>Apache POI</dc:creator>
</cp:coreProperties>
</file>